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956" w:rsidRPr="00A72956" w:rsidRDefault="00A72956" w:rsidP="00455C94">
      <w:pPr>
        <w:widowControl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729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Муниципальное бюджетное дошкольное </w:t>
      </w:r>
      <w:r w:rsidRPr="00A72956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образовательное учреждение</w:t>
      </w:r>
      <w:r w:rsidRPr="00A72956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br/>
      </w:r>
      <w:r w:rsidRPr="00A729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детский сад « Радуга</w:t>
      </w:r>
      <w:r w:rsidRPr="00A7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»</w:t>
      </w:r>
    </w:p>
    <w:p w:rsidR="00A72956" w:rsidRDefault="00A72956" w:rsidP="00455C94">
      <w:pPr>
        <w:widowControl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A72956" w:rsidRPr="00A72956" w:rsidRDefault="00455C94" w:rsidP="00455C94">
      <w:pPr>
        <w:widowControl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72956">
        <w:rPr>
          <w:rFonts w:ascii="Times New Roman" w:eastAsia="Arial Unicode MS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318770" distL="63500" distR="3364865" simplePos="0" relativeHeight="251659264" behindDoc="1" locked="0" layoutInCell="1" allowOverlap="1" wp14:anchorId="7B78B581" wp14:editId="60D820A1">
                <wp:simplePos x="0" y="0"/>
                <wp:positionH relativeFrom="margin">
                  <wp:posOffset>-45085</wp:posOffset>
                </wp:positionH>
                <wp:positionV relativeFrom="paragraph">
                  <wp:posOffset>353060</wp:posOffset>
                </wp:positionV>
                <wp:extent cx="2286000" cy="1085850"/>
                <wp:effectExtent l="0" t="0" r="0" b="0"/>
                <wp:wrapTopAndBottom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2956" w:rsidRDefault="00A72956" w:rsidP="00A72956">
                            <w:pPr>
                              <w:spacing w:line="274" w:lineRule="exact"/>
                            </w:pPr>
                            <w:proofErr w:type="gramStart"/>
                            <w:r>
                              <w:rPr>
                                <w:rStyle w:val="3Exact"/>
                                <w:rFonts w:eastAsia="Arial Unicode MS"/>
                              </w:rPr>
                              <w:t>ПРИНЯТ</w:t>
                            </w:r>
                            <w:proofErr w:type="gramEnd"/>
                          </w:p>
                          <w:p w:rsidR="00A72956" w:rsidRDefault="00A72956" w:rsidP="00A72956">
                            <w:pPr>
                              <w:spacing w:line="274" w:lineRule="exact"/>
                              <w:rPr>
                                <w:rStyle w:val="3Exact"/>
                                <w:rFonts w:eastAsia="Arial Unicode MS"/>
                              </w:rPr>
                            </w:pPr>
                            <w:r>
                              <w:rPr>
                                <w:rStyle w:val="3Exact"/>
                                <w:rFonts w:eastAsia="Arial Unicode MS"/>
                              </w:rPr>
                              <w:t xml:space="preserve">Педагогическим советом МБДОУ д/с «Радуга» </w:t>
                            </w:r>
                          </w:p>
                          <w:p w:rsidR="00A72956" w:rsidRDefault="00A72956" w:rsidP="00A72956">
                            <w:pPr>
                              <w:spacing w:line="274" w:lineRule="exact"/>
                            </w:pPr>
                            <w:r>
                              <w:rPr>
                                <w:rStyle w:val="3Exact"/>
                                <w:rFonts w:eastAsia="Arial Unicode MS"/>
                              </w:rPr>
                              <w:t>Протокол № 1 от 30.08.2024</w:t>
                            </w:r>
                            <w:r>
                              <w:rPr>
                                <w:rStyle w:val="3Exact"/>
                                <w:rFonts w:eastAsia="Arial Unicode MS"/>
                              </w:rPr>
                              <w:t xml:space="preserve"> </w:t>
                            </w:r>
                            <w:r w:rsidRPr="00CC6441">
                              <w:rPr>
                                <w:rStyle w:val="3Exact"/>
                                <w:rFonts w:eastAsia="Arial Unicode MS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left:0;text-align:left;margin-left:-3.55pt;margin-top:27.8pt;width:180pt;height:85.5pt;z-index:-251657216;visibility:visible;mso-wrap-style:square;mso-width-percent:0;mso-height-percent:0;mso-wrap-distance-left:5pt;mso-wrap-distance-top:0;mso-wrap-distance-right:264.95pt;mso-wrap-distance-bottom:25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" filled="f" stroked="f">
                <v:textbox inset="0,0,0,0">
                  <w:txbxContent>
                    <w:p w:rsidR="00A72956" w:rsidRDefault="00A72956" w:rsidP="00A72956">
                      <w:pPr>
                        <w:spacing w:line="274" w:lineRule="exact"/>
                      </w:pPr>
                      <w:proofErr w:type="gramStart"/>
                      <w:r>
                        <w:rPr>
                          <w:rStyle w:val="3Exact"/>
                          <w:rFonts w:eastAsia="Arial Unicode MS"/>
                        </w:rPr>
                        <w:t>ПРИНЯТ</w:t>
                      </w:r>
                      <w:proofErr w:type="gramEnd"/>
                    </w:p>
                    <w:p w:rsidR="00A72956" w:rsidRDefault="00A72956" w:rsidP="00A72956">
                      <w:pPr>
                        <w:spacing w:line="274" w:lineRule="exact"/>
                        <w:rPr>
                          <w:rStyle w:val="3Exact"/>
                          <w:rFonts w:eastAsia="Arial Unicode MS"/>
                        </w:rPr>
                      </w:pPr>
                      <w:r>
                        <w:rPr>
                          <w:rStyle w:val="3Exact"/>
                          <w:rFonts w:eastAsia="Arial Unicode MS"/>
                        </w:rPr>
                        <w:t xml:space="preserve">Педагогическим советом МБДОУ д/с «Радуга» </w:t>
                      </w:r>
                    </w:p>
                    <w:p w:rsidR="00A72956" w:rsidRDefault="00A72956" w:rsidP="00A72956">
                      <w:pPr>
                        <w:spacing w:line="274" w:lineRule="exact"/>
                      </w:pPr>
                      <w:r>
                        <w:rPr>
                          <w:rStyle w:val="3Exact"/>
                          <w:rFonts w:eastAsia="Arial Unicode MS"/>
                        </w:rPr>
                        <w:t>Протокол № 1 от 30.08.2024</w:t>
                      </w:r>
                      <w:r>
                        <w:rPr>
                          <w:rStyle w:val="3Exact"/>
                          <w:rFonts w:eastAsia="Arial Unicode MS"/>
                        </w:rPr>
                        <w:t xml:space="preserve"> </w:t>
                      </w:r>
                      <w:r w:rsidRPr="00CC6441">
                        <w:rPr>
                          <w:rStyle w:val="3Exact"/>
                          <w:rFonts w:eastAsia="Arial Unicode MS"/>
                        </w:rPr>
                        <w:t>г.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72956">
        <w:rPr>
          <w:rFonts w:ascii="Times New Roman" w:eastAsia="Arial Unicode MS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3364865" distR="63500" simplePos="0" relativeHeight="251660288" behindDoc="1" locked="0" layoutInCell="1" allowOverlap="1" wp14:anchorId="5E68A99C" wp14:editId="703FBFCD">
                <wp:simplePos x="0" y="0"/>
                <wp:positionH relativeFrom="margin">
                  <wp:posOffset>3564890</wp:posOffset>
                </wp:positionH>
                <wp:positionV relativeFrom="paragraph">
                  <wp:posOffset>429260</wp:posOffset>
                </wp:positionV>
                <wp:extent cx="2886075" cy="1009650"/>
                <wp:effectExtent l="0" t="0" r="9525" b="0"/>
                <wp:wrapTopAndBottom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2956" w:rsidRDefault="00A72956" w:rsidP="00A72956">
                            <w:pPr>
                              <w:tabs>
                                <w:tab w:val="left" w:leader="underscore" w:pos="2429"/>
                              </w:tabs>
                              <w:spacing w:after="236" w:line="274" w:lineRule="exact"/>
                              <w:ind w:firstLine="2560"/>
                              <w:jc w:val="right"/>
                              <w:rPr>
                                <w:rStyle w:val="3Exact"/>
                                <w:rFonts w:eastAsia="Arial Unicode MS"/>
                              </w:rPr>
                            </w:pPr>
                            <w:r>
                              <w:rPr>
                                <w:rStyle w:val="3Exact"/>
                                <w:rFonts w:eastAsia="Arial Unicode MS"/>
                              </w:rPr>
                              <w:t xml:space="preserve">УТВЕРЖДАЮ </w:t>
                            </w:r>
                          </w:p>
                          <w:p w:rsidR="00A72956" w:rsidRPr="001805FC" w:rsidRDefault="00A72956" w:rsidP="00A72956">
                            <w:pPr>
                              <w:tabs>
                                <w:tab w:val="left" w:leader="underscore" w:pos="2429"/>
                              </w:tabs>
                              <w:spacing w:after="236" w:line="274" w:lineRule="exact"/>
                              <w:ind w:firstLine="2560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Style w:val="3Exact"/>
                                <w:rFonts w:eastAsia="Arial Unicode MS"/>
                              </w:rPr>
                              <w:t xml:space="preserve">Заведующий МБДОУ д/с  «Радуга»  </w:t>
                            </w:r>
                            <w:proofErr w:type="spellStart"/>
                            <w:r>
                              <w:rPr>
                                <w:rStyle w:val="3Exact"/>
                                <w:rFonts w:eastAsia="Arial Unicode MS"/>
                              </w:rPr>
                              <w:t>Сургутского</w:t>
                            </w:r>
                            <w:proofErr w:type="spellEnd"/>
                            <w:r>
                              <w:rPr>
                                <w:rStyle w:val="3Exact"/>
                                <w:rFonts w:eastAsia="Arial Unicode MS"/>
                              </w:rPr>
                              <w:t xml:space="preserve"> района, поселка    </w:t>
                            </w:r>
                            <w:proofErr w:type="spellStart"/>
                            <w:r>
                              <w:rPr>
                                <w:rStyle w:val="3Exact"/>
                                <w:rFonts w:eastAsia="Arial Unicode MS"/>
                              </w:rPr>
                              <w:t>Нижнесортымский</w:t>
                            </w:r>
                            <w:proofErr w:type="spellEnd"/>
                            <w:r>
                              <w:rPr>
                                <w:rStyle w:val="3Exact"/>
                                <w:rFonts w:eastAsia="Arial Unicode MS"/>
                              </w:rPr>
                              <w:t xml:space="preserve">                            </w:t>
                            </w:r>
                            <w:r>
                              <w:rPr>
                                <w:rStyle w:val="3Exact"/>
                                <w:rFonts w:eastAsia="Arial Unicode MS"/>
                              </w:rPr>
                              <w:t xml:space="preserve">     /_______/ </w:t>
                            </w:r>
                            <w:proofErr w:type="spellStart"/>
                            <w:r>
                              <w:rPr>
                                <w:rStyle w:val="3Exact"/>
                                <w:rFonts w:eastAsia="Arial Unicode MS"/>
                              </w:rPr>
                              <w:t>Н.А.Макалович</w:t>
                            </w:r>
                            <w:proofErr w:type="spellEnd"/>
                          </w:p>
                          <w:p w:rsidR="00A72956" w:rsidRDefault="00A72956" w:rsidP="00A72956">
                            <w:pPr>
                              <w:spacing w:line="278" w:lineRule="exact"/>
                              <w:ind w:left="520"/>
                              <w:jc w:val="right"/>
                            </w:pPr>
                            <w:r>
                              <w:rPr>
                                <w:rStyle w:val="3Exact"/>
                                <w:rFonts w:eastAsia="Arial Unicode MS"/>
                              </w:rPr>
                              <w:t>Введено в д</w:t>
                            </w:r>
                            <w:r>
                              <w:rPr>
                                <w:rStyle w:val="3Exact"/>
                                <w:rFonts w:eastAsia="Arial Unicode MS"/>
                              </w:rPr>
                              <w:t>ействие приказом № от 30.08.2024</w:t>
                            </w:r>
                            <w:r>
                              <w:rPr>
                                <w:rStyle w:val="3Exact"/>
                                <w:rFonts w:eastAsia="Arial Unicode MS"/>
                              </w:rPr>
                              <w:t xml:space="preserve"> </w:t>
                            </w:r>
                            <w:r w:rsidRPr="00CC6441">
                              <w:rPr>
                                <w:rStyle w:val="3Exact"/>
                                <w:rFonts w:eastAsia="Arial Unicode MS"/>
                              </w:rPr>
                              <w:t>г</w:t>
                            </w:r>
                            <w:r>
                              <w:rPr>
                                <w:rStyle w:val="3Exact"/>
                                <w:rFonts w:eastAsia="Arial Unicode M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left:0;text-align:left;margin-left:280.7pt;margin-top:33.8pt;width:227.25pt;height:79.5pt;z-index:-251656192;visibility:visible;mso-wrap-style:square;mso-width-percent:0;mso-height-percent:0;mso-wrap-distance-left:264.9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" filled="f" stroked="f">
                <v:textbox inset="0,0,0,0">
                  <w:txbxContent>
                    <w:p w:rsidR="00A72956" w:rsidRDefault="00A72956" w:rsidP="00A72956">
                      <w:pPr>
                        <w:tabs>
                          <w:tab w:val="left" w:leader="underscore" w:pos="2429"/>
                        </w:tabs>
                        <w:spacing w:after="236" w:line="274" w:lineRule="exact"/>
                        <w:ind w:firstLine="2560"/>
                        <w:jc w:val="right"/>
                        <w:rPr>
                          <w:rStyle w:val="3Exact"/>
                          <w:rFonts w:eastAsia="Arial Unicode MS"/>
                        </w:rPr>
                      </w:pPr>
                      <w:r>
                        <w:rPr>
                          <w:rStyle w:val="3Exact"/>
                          <w:rFonts w:eastAsia="Arial Unicode MS"/>
                        </w:rPr>
                        <w:t xml:space="preserve">УТВЕРЖДАЮ </w:t>
                      </w:r>
                    </w:p>
                    <w:p w:rsidR="00A72956" w:rsidRPr="001805FC" w:rsidRDefault="00A72956" w:rsidP="00A72956">
                      <w:pPr>
                        <w:tabs>
                          <w:tab w:val="left" w:leader="underscore" w:pos="2429"/>
                        </w:tabs>
                        <w:spacing w:after="236" w:line="274" w:lineRule="exact"/>
                        <w:ind w:firstLine="2560"/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Style w:val="3Exact"/>
                          <w:rFonts w:eastAsia="Arial Unicode MS"/>
                        </w:rPr>
                        <w:t xml:space="preserve">Заведующий МБДОУ д/с  «Радуга»  </w:t>
                      </w:r>
                      <w:proofErr w:type="spellStart"/>
                      <w:r>
                        <w:rPr>
                          <w:rStyle w:val="3Exact"/>
                          <w:rFonts w:eastAsia="Arial Unicode MS"/>
                        </w:rPr>
                        <w:t>Сургутского</w:t>
                      </w:r>
                      <w:proofErr w:type="spellEnd"/>
                      <w:r>
                        <w:rPr>
                          <w:rStyle w:val="3Exact"/>
                          <w:rFonts w:eastAsia="Arial Unicode MS"/>
                        </w:rPr>
                        <w:t xml:space="preserve"> района, поселка    </w:t>
                      </w:r>
                      <w:proofErr w:type="spellStart"/>
                      <w:r>
                        <w:rPr>
                          <w:rStyle w:val="3Exact"/>
                          <w:rFonts w:eastAsia="Arial Unicode MS"/>
                        </w:rPr>
                        <w:t>Нижнесортымский</w:t>
                      </w:r>
                      <w:proofErr w:type="spellEnd"/>
                      <w:r>
                        <w:rPr>
                          <w:rStyle w:val="3Exact"/>
                          <w:rFonts w:eastAsia="Arial Unicode MS"/>
                        </w:rPr>
                        <w:t xml:space="preserve">                            </w:t>
                      </w:r>
                      <w:r>
                        <w:rPr>
                          <w:rStyle w:val="3Exact"/>
                          <w:rFonts w:eastAsia="Arial Unicode MS"/>
                        </w:rPr>
                        <w:t xml:space="preserve">     /_______/ </w:t>
                      </w:r>
                      <w:proofErr w:type="spellStart"/>
                      <w:r>
                        <w:rPr>
                          <w:rStyle w:val="3Exact"/>
                          <w:rFonts w:eastAsia="Arial Unicode MS"/>
                        </w:rPr>
                        <w:t>Н.А.Макалович</w:t>
                      </w:r>
                      <w:proofErr w:type="spellEnd"/>
                    </w:p>
                    <w:p w:rsidR="00A72956" w:rsidRDefault="00A72956" w:rsidP="00A72956">
                      <w:pPr>
                        <w:spacing w:line="278" w:lineRule="exact"/>
                        <w:ind w:left="520"/>
                        <w:jc w:val="right"/>
                      </w:pPr>
                      <w:r>
                        <w:rPr>
                          <w:rStyle w:val="3Exact"/>
                          <w:rFonts w:eastAsia="Arial Unicode MS"/>
                        </w:rPr>
                        <w:t>Введено в д</w:t>
                      </w:r>
                      <w:r>
                        <w:rPr>
                          <w:rStyle w:val="3Exact"/>
                          <w:rFonts w:eastAsia="Arial Unicode MS"/>
                        </w:rPr>
                        <w:t>ействие приказом № от 30.08.2024</w:t>
                      </w:r>
                      <w:r>
                        <w:rPr>
                          <w:rStyle w:val="3Exact"/>
                          <w:rFonts w:eastAsia="Arial Unicode MS"/>
                        </w:rPr>
                        <w:t xml:space="preserve"> </w:t>
                      </w:r>
                      <w:r w:rsidRPr="00CC6441">
                        <w:rPr>
                          <w:rStyle w:val="3Exact"/>
                          <w:rFonts w:eastAsia="Arial Unicode MS"/>
                        </w:rPr>
                        <w:t>г</w:t>
                      </w:r>
                      <w:r>
                        <w:rPr>
                          <w:rStyle w:val="3Exact"/>
                          <w:rFonts w:eastAsia="Arial Unicode MS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A72956" w:rsidRPr="002D6213" w:rsidRDefault="00A72956" w:rsidP="00A72956">
      <w:pPr>
        <w:jc w:val="center"/>
        <w:rPr>
          <w:rFonts w:ascii="Times New Roman" w:hAnsi="Times New Roman"/>
        </w:rPr>
      </w:pPr>
    </w:p>
    <w:p w:rsidR="00A72956" w:rsidRPr="002D6213" w:rsidRDefault="00A72956" w:rsidP="00A72956">
      <w:pPr>
        <w:rPr>
          <w:rFonts w:ascii="Times New Roman" w:hAnsi="Times New Roman"/>
        </w:rPr>
      </w:pPr>
    </w:p>
    <w:p w:rsidR="00A72956" w:rsidRPr="002D6213" w:rsidRDefault="00A72956" w:rsidP="00A72956">
      <w:pPr>
        <w:rPr>
          <w:rFonts w:ascii="Times New Roman" w:hAnsi="Times New Roman"/>
        </w:rPr>
      </w:pPr>
    </w:p>
    <w:p w:rsidR="006C5590" w:rsidRDefault="006C5590" w:rsidP="006C55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</w:p>
    <w:p w:rsidR="006C5590" w:rsidRDefault="006C5590" w:rsidP="006C55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</w:p>
    <w:p w:rsidR="006C5590" w:rsidRDefault="006C5590" w:rsidP="006C5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4"/>
          <w:szCs w:val="44"/>
          <w:lang w:eastAsia="ru-RU"/>
        </w:rPr>
      </w:pPr>
    </w:p>
    <w:p w:rsidR="00455C94" w:rsidRDefault="00455C94" w:rsidP="006C5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4"/>
          <w:szCs w:val="44"/>
          <w:lang w:eastAsia="ru-RU"/>
        </w:rPr>
      </w:pPr>
    </w:p>
    <w:p w:rsidR="006C5590" w:rsidRPr="006C5590" w:rsidRDefault="006C5590" w:rsidP="006C5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4"/>
          <w:szCs w:val="44"/>
          <w:lang w:eastAsia="ru-RU"/>
        </w:rPr>
      </w:pPr>
      <w:r w:rsidRPr="006C5590">
        <w:rPr>
          <w:rFonts w:ascii="Times New Roman" w:eastAsia="Times New Roman" w:hAnsi="Times New Roman" w:cs="Times New Roman"/>
          <w:color w:val="181818"/>
          <w:sz w:val="44"/>
          <w:szCs w:val="44"/>
          <w:lang w:eastAsia="ru-RU"/>
        </w:rPr>
        <w:t xml:space="preserve">Проект по </w:t>
      </w:r>
      <w:proofErr w:type="spellStart"/>
      <w:r w:rsidRPr="006C5590">
        <w:rPr>
          <w:rFonts w:ascii="Times New Roman" w:eastAsia="Times New Roman" w:hAnsi="Times New Roman" w:cs="Times New Roman"/>
          <w:color w:val="181818"/>
          <w:sz w:val="44"/>
          <w:szCs w:val="44"/>
          <w:lang w:eastAsia="ru-RU"/>
        </w:rPr>
        <w:t>здоровьесбережению</w:t>
      </w:r>
      <w:proofErr w:type="spellEnd"/>
    </w:p>
    <w:p w:rsidR="006C5590" w:rsidRPr="006C5590" w:rsidRDefault="006C5590" w:rsidP="006C5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4"/>
          <w:szCs w:val="44"/>
          <w:lang w:eastAsia="ru-RU"/>
        </w:rPr>
      </w:pPr>
      <w:r w:rsidRPr="006C559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«Оздоровительная направленность упражнений с </w:t>
      </w:r>
      <w:proofErr w:type="spellStart"/>
      <w:r w:rsidRPr="006C559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фитбол</w:t>
      </w:r>
      <w:proofErr w:type="spellEnd"/>
      <w:r w:rsidRPr="006C559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-мячами на занятиях с детьми старшего дошкольного возраста»</w:t>
      </w:r>
    </w:p>
    <w:p w:rsidR="006C5590" w:rsidRPr="006C5590" w:rsidRDefault="006C5590" w:rsidP="006C5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44"/>
          <w:szCs w:val="44"/>
          <w:lang w:eastAsia="ru-RU"/>
        </w:rPr>
      </w:pPr>
      <w:r w:rsidRPr="006C5590">
        <w:rPr>
          <w:rFonts w:ascii="Times New Roman" w:eastAsia="Times New Roman" w:hAnsi="Times New Roman" w:cs="Times New Roman"/>
          <w:i/>
          <w:color w:val="181818"/>
          <w:sz w:val="44"/>
          <w:szCs w:val="44"/>
          <w:lang w:eastAsia="ru-RU"/>
        </w:rPr>
        <w:t> </w:t>
      </w:r>
    </w:p>
    <w:p w:rsidR="00A72956" w:rsidRPr="006C5590" w:rsidRDefault="00A72956" w:rsidP="00A72956">
      <w:pPr>
        <w:rPr>
          <w:rFonts w:ascii="Times New Roman" w:hAnsi="Times New Roman" w:cs="Times New Roman"/>
          <w:i/>
          <w:sz w:val="44"/>
          <w:szCs w:val="44"/>
        </w:rPr>
      </w:pPr>
    </w:p>
    <w:p w:rsidR="00A72956" w:rsidRDefault="00A72956" w:rsidP="00A72956">
      <w:pPr>
        <w:rPr>
          <w:rFonts w:ascii="Times New Roman" w:hAnsi="Times New Roman"/>
        </w:rPr>
      </w:pPr>
    </w:p>
    <w:p w:rsidR="00A72956" w:rsidRDefault="00A72956" w:rsidP="00A72956">
      <w:pPr>
        <w:tabs>
          <w:tab w:val="left" w:pos="8031"/>
        </w:tabs>
        <w:spacing w:after="0"/>
        <w:jc w:val="right"/>
        <w:rPr>
          <w:rFonts w:ascii="Times New Roman" w:hAnsi="Times New Roman"/>
          <w:sz w:val="24"/>
        </w:rPr>
      </w:pPr>
    </w:p>
    <w:p w:rsidR="00A72956" w:rsidRDefault="00A72956" w:rsidP="00A72956">
      <w:pPr>
        <w:tabs>
          <w:tab w:val="left" w:pos="8031"/>
        </w:tabs>
        <w:spacing w:after="0"/>
        <w:jc w:val="right"/>
        <w:rPr>
          <w:rFonts w:ascii="Times New Roman" w:hAnsi="Times New Roman"/>
          <w:sz w:val="24"/>
        </w:rPr>
      </w:pPr>
    </w:p>
    <w:p w:rsidR="00A72956" w:rsidRDefault="00A72956" w:rsidP="00A72956">
      <w:pPr>
        <w:tabs>
          <w:tab w:val="left" w:pos="8031"/>
        </w:tabs>
        <w:spacing w:after="0"/>
        <w:jc w:val="right"/>
        <w:rPr>
          <w:rFonts w:ascii="Times New Roman" w:hAnsi="Times New Roman"/>
          <w:sz w:val="24"/>
        </w:rPr>
      </w:pPr>
    </w:p>
    <w:p w:rsidR="00A72956" w:rsidRDefault="00A72956" w:rsidP="00A72956">
      <w:pPr>
        <w:tabs>
          <w:tab w:val="left" w:pos="8031"/>
        </w:tabs>
        <w:spacing w:after="0"/>
        <w:jc w:val="right"/>
        <w:rPr>
          <w:rFonts w:ascii="Times New Roman" w:hAnsi="Times New Roman"/>
          <w:sz w:val="24"/>
        </w:rPr>
      </w:pPr>
    </w:p>
    <w:p w:rsidR="00A72956" w:rsidRDefault="00A72956" w:rsidP="00A72956">
      <w:pPr>
        <w:tabs>
          <w:tab w:val="left" w:pos="8031"/>
        </w:tabs>
        <w:spacing w:after="0"/>
        <w:jc w:val="right"/>
        <w:rPr>
          <w:rFonts w:ascii="Times New Roman" w:hAnsi="Times New Roman"/>
          <w:sz w:val="24"/>
        </w:rPr>
      </w:pPr>
    </w:p>
    <w:p w:rsidR="00A72956" w:rsidRDefault="00A72956" w:rsidP="00A72956">
      <w:pPr>
        <w:tabs>
          <w:tab w:val="left" w:pos="8031"/>
        </w:tabs>
        <w:spacing w:after="0"/>
        <w:jc w:val="right"/>
        <w:rPr>
          <w:rFonts w:ascii="Times New Roman" w:hAnsi="Times New Roman"/>
          <w:sz w:val="24"/>
        </w:rPr>
      </w:pPr>
    </w:p>
    <w:p w:rsidR="00A72956" w:rsidRDefault="00A72956" w:rsidP="00A72956">
      <w:pPr>
        <w:tabs>
          <w:tab w:val="left" w:pos="8031"/>
        </w:tabs>
        <w:spacing w:after="0"/>
        <w:jc w:val="right"/>
        <w:rPr>
          <w:rFonts w:ascii="Times New Roman" w:hAnsi="Times New Roman"/>
          <w:sz w:val="24"/>
        </w:rPr>
      </w:pPr>
    </w:p>
    <w:p w:rsidR="00455C94" w:rsidRPr="00455C94" w:rsidRDefault="00455C94" w:rsidP="00455C94">
      <w:pPr>
        <w:shd w:val="clear" w:color="auto" w:fill="FFFFFF"/>
        <w:spacing w:after="150" w:line="240" w:lineRule="auto"/>
        <w:jc w:val="right"/>
        <w:rPr>
          <w:rFonts w:ascii="Times New Roman" w:hAnsi="Times New Roman"/>
          <w:sz w:val="28"/>
          <w:szCs w:val="28"/>
        </w:rPr>
      </w:pPr>
      <w:r w:rsidRPr="00455C94">
        <w:rPr>
          <w:rFonts w:ascii="Times New Roman" w:hAnsi="Times New Roman"/>
          <w:sz w:val="28"/>
          <w:szCs w:val="28"/>
        </w:rPr>
        <w:t>Автор проекта</w:t>
      </w:r>
      <w:proofErr w:type="gramStart"/>
      <w:r w:rsidRPr="00455C94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455C94" w:rsidRDefault="00455C94" w:rsidP="00455C94">
      <w:pPr>
        <w:shd w:val="clear" w:color="auto" w:fill="FFFFFF"/>
        <w:spacing w:after="150" w:line="240" w:lineRule="auto"/>
        <w:jc w:val="right"/>
        <w:rPr>
          <w:rFonts w:ascii="Times New Roman" w:hAnsi="Times New Roman"/>
          <w:sz w:val="28"/>
          <w:szCs w:val="28"/>
        </w:rPr>
      </w:pPr>
      <w:r w:rsidRPr="00455C94">
        <w:rPr>
          <w:rFonts w:ascii="Times New Roman" w:hAnsi="Times New Roman"/>
          <w:sz w:val="28"/>
          <w:szCs w:val="28"/>
        </w:rPr>
        <w:t xml:space="preserve">инструктор по физической культуре </w:t>
      </w:r>
      <w:proofErr w:type="spellStart"/>
      <w:r w:rsidRPr="00455C94">
        <w:rPr>
          <w:rFonts w:ascii="Times New Roman" w:hAnsi="Times New Roman"/>
          <w:sz w:val="28"/>
          <w:szCs w:val="28"/>
        </w:rPr>
        <w:t>Корепанова</w:t>
      </w:r>
      <w:proofErr w:type="spellEnd"/>
      <w:r w:rsidRPr="00455C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Карина </w:t>
      </w:r>
      <w:proofErr w:type="spellStart"/>
      <w:r>
        <w:rPr>
          <w:rFonts w:ascii="Times New Roman" w:hAnsi="Times New Roman"/>
          <w:sz w:val="28"/>
          <w:szCs w:val="28"/>
        </w:rPr>
        <w:t>Серге</w:t>
      </w:r>
      <w:proofErr w:type="spellEnd"/>
    </w:p>
    <w:p w:rsidR="00455C94" w:rsidRDefault="00455C94" w:rsidP="00455C94">
      <w:pPr>
        <w:shd w:val="clear" w:color="auto" w:fill="FFFFFF"/>
        <w:spacing w:after="15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72956" w:rsidRPr="00A72956" w:rsidRDefault="00A72956" w:rsidP="00455C94">
      <w:pPr>
        <w:shd w:val="clear" w:color="auto" w:fill="FFFFFF"/>
        <w:spacing w:after="150" w:line="240" w:lineRule="auto"/>
        <w:rPr>
          <w:rFonts w:ascii="Times New Roman" w:hAnsi="Times New Roman"/>
          <w:sz w:val="24"/>
        </w:rPr>
      </w:pPr>
      <w:r w:rsidRPr="00A729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Актуальность</w:t>
      </w:r>
      <w:r w:rsidRPr="00A72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проекта</w:t>
      </w: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Великая ценность каждого человека – это здоровье. Вырастить ребенка сильным, крепким, здоровым – это желание родителей и одна из ведущих задач стоящих перед дошкольным учреждением.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перед ДОУ остро стоит вопрос о путях совершенствования работы по укреплению здоровья, развитию движений. Забота о здоровом образе жизни – это основа физического и нравственного здоровья, а обеспечить укрепление здоровья можно только путем комплексного решения педагогических, медицинских и социальных вопросов. У большинства детей имеется нарушение осанки, деформация стоп.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одна причина ухудшения здоровья – снижение двигательной активности. Поэтому применяю в своей работе новую эффективную современную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здоровьесберегающую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технологию, которая направлена на сохранение и стимулирование здоровья дошкольников. Это решение вижу в организации </w:t>
      </w:r>
      <w:proofErr w:type="spellStart"/>
      <w:r w:rsidRPr="00A72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фитбол</w:t>
      </w:r>
      <w:proofErr w:type="spellEnd"/>
      <w:r w:rsidRPr="00A72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– гимнастики</w:t>
      </w: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ДОУ.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fit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оздоровление, «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ball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мяч).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позволяет быстрее и эффективнее освоить разнообразные двигательные умения и комплексно развивать физические качества. Он отличается особой уникальностью как тренажер, так как совмещает в себе компоненты, которые можно варьировать: упругость, цвет, вес и размер.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основания и стали причиной написания данного проекта.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 проекта: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навыков здорового образа жизни у детей дошкольного возраста на занятиях по физической культуре с использованием элементов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гимнастики.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 проекта: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Оздоровительные: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1. Укреплять здоровье детей с помощью </w:t>
      </w:r>
      <w:proofErr w:type="spellStart"/>
      <w:r w:rsidRPr="00A72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фитболов</w:t>
      </w:r>
      <w:proofErr w:type="spellEnd"/>
      <w:r w:rsidRPr="00A72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Развивать силу мышц, поддерживающих правильную осанку.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3. Совершенствование функций организма, повышение его защитных свойств и устойчивости к заболеваниям с помощью </w:t>
      </w:r>
      <w:proofErr w:type="spellStart"/>
      <w:r w:rsidRPr="00A72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фитболов</w:t>
      </w:r>
      <w:proofErr w:type="spellEnd"/>
      <w:r w:rsidRPr="00A72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Развивать двигательную сферу ребенка и его физические качества: выносливость, ловкость, быстрота, гибкость.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1.Воспитывать интерес и потребность в физических упражнениях и играх.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Тип проекта: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72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физкультурно</w:t>
      </w:r>
      <w:proofErr w:type="spellEnd"/>
      <w:r w:rsidRPr="00A72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оздоровительно – творческий.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>Участники проекта: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воспитанники (3-7 лет), педагоги ДОУ, родители.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Длительность проекта:</w:t>
      </w:r>
    </w:p>
    <w:p w:rsidR="00A72956" w:rsidRPr="00A72956" w:rsidRDefault="006C5590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Сентябрь – май 2024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Описание проекта:</w:t>
      </w:r>
    </w:p>
    <w:p w:rsidR="006C5590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над проектом предусматривала взаимодействие педагогов ДОУ, воспитанников и родителей в вопросах сохранения и стимулирования здоровья дошкольников, на физкультурных занятиях с использованием элементов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гимнастики.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Предполагаемые результаты проекта: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работе с дошкольниками:</w:t>
      </w:r>
    </w:p>
    <w:p w:rsidR="00A72956" w:rsidRPr="00A72956" w:rsidRDefault="00A72956" w:rsidP="00A7295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выполнять упражнения, укрепляющие мышцы, формирующие и поддерживающие правильную осанку;</w:t>
      </w:r>
    </w:p>
    <w:p w:rsidR="00A72956" w:rsidRPr="00A72956" w:rsidRDefault="00A72956" w:rsidP="00A7295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удерживать равновесие, иметь развитую мелкую моторику;</w:t>
      </w:r>
    </w:p>
    <w:p w:rsidR="00A72956" w:rsidRPr="00A72956" w:rsidRDefault="00A72956" w:rsidP="00A7295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способность поддерживать интерес к упражнениям и играм с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фитболами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умение оценивать свои движения и ошибки других;</w:t>
      </w:r>
    </w:p>
    <w:p w:rsidR="00A72956" w:rsidRPr="00A72956" w:rsidRDefault="00A72956" w:rsidP="00A7295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выполнять упражнения в паре со сверстниками, танцевальные упражнения с использованием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фитболов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72956" w:rsidRPr="00A72956" w:rsidRDefault="00A72956" w:rsidP="00A7295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проявление самостоятельности, творчества, инициативы, активности,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привычки к здоровому образу жизни.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работе с родителями:</w:t>
      </w:r>
    </w:p>
    <w:p w:rsidR="00A72956" w:rsidRPr="00A72956" w:rsidRDefault="00A72956" w:rsidP="00A7295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активность и ответственность родителей в решении задач физического развития и оздоровления детей;</w:t>
      </w:r>
    </w:p>
    <w:p w:rsidR="00A72956" w:rsidRPr="00A72956" w:rsidRDefault="00A72956" w:rsidP="00A7295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вовлечь родителей в образовательный процесс ДОУ, повысив интерес к сохранению здоровья детей с помощью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-гимнастики и вызвать желание использовать упражнения с большим мячом в домашних условиях.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работе с педагогическим коллективом:</w:t>
      </w:r>
    </w:p>
    <w:p w:rsidR="00A72956" w:rsidRPr="00A72956" w:rsidRDefault="00A72956" w:rsidP="00A7295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повысить профессиональную компетентность педагогов в вопросах использования и применения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фитболов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работе с дошкольниками.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Принципы проекта: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Оздоровительной направленности </w:t>
      </w: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сочетание физических упражнений с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здоровьесберегающими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технологиями повышают функциональные возможности организма.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Возрастной адекватности процесса физического воспитания</w:t>
      </w: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учёт возрастных и индивидуальных особенностей ребенка.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Системного чередования нагрузок и отдыха</w:t>
      </w: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сочетание высокой активности и отдыха в разных формах двигательной деятельности ребенка.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Непрерывности</w:t>
      </w: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обеспечение последовательности занятий и преемственности между ними, частоту и суммарную протяженность их во времени.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Осознанности</w:t>
      </w: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воспитание у ребенка смыслового отношения к физическим упражнениям и играм.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Доступности</w:t>
      </w: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подбор оборудования, упражнений и методов организации занятий в соответствии с возрастом и возможностями детей.</w:t>
      </w:r>
    </w:p>
    <w:p w:rsidR="00A72956" w:rsidRPr="00A72956" w:rsidRDefault="00A72956" w:rsidP="006C55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Разработка проекта </w:t>
      </w:r>
      <w:r w:rsidRPr="00A72956">
        <w:rPr>
          <w:rFonts w:ascii="Times New Roman" w:eastAsia="Times New Roman" w:hAnsi="Times New Roman" w:cs="Times New Roman"/>
          <w:color w:val="252525"/>
          <w:sz w:val="28"/>
          <w:szCs w:val="28"/>
          <w:u w:val="single"/>
          <w:lang w:eastAsia="ru-RU"/>
        </w:rPr>
        <w:t>Этапы реализации проекта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охватывает все виды образовательной деятельности в соответствии с направлениями развития детей от 3 лет до школы: социально – коммуникативное, познавательное, речевое, художественно – эстетическое, физическое.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I. Организационно – подготовительный этап.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2956" w:rsidRPr="00A72956" w:rsidRDefault="00A72956" w:rsidP="00A7295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реализации проекта: изучение методической литературы по данной теме;</w:t>
      </w:r>
    </w:p>
    <w:p w:rsidR="00A72956" w:rsidRPr="00A72956" w:rsidRDefault="00A72956" w:rsidP="00A7295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родителей и педагогов;</w:t>
      </w:r>
    </w:p>
    <w:p w:rsidR="00A72956" w:rsidRPr="00A72956" w:rsidRDefault="00A72956" w:rsidP="00A7295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работы по проекту.</w:t>
      </w:r>
    </w:p>
    <w:p w:rsidR="007B39FD" w:rsidRDefault="007B39FD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II. Содержательно - целевой этап.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2956" w:rsidRPr="00A72956" w:rsidRDefault="00A72956" w:rsidP="00A7295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работы по проекту;</w:t>
      </w:r>
    </w:p>
    <w:p w:rsidR="00A72956" w:rsidRPr="00A72956" w:rsidRDefault="00A72956" w:rsidP="00A7295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педагогического проекта по трем направлениям: с детьми;</w:t>
      </w:r>
    </w:p>
    <w:p w:rsidR="00A72956" w:rsidRPr="00A72956" w:rsidRDefault="00A72956" w:rsidP="00A7295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педагогами и родителями;</w:t>
      </w:r>
    </w:p>
    <w:p w:rsidR="00A72956" w:rsidRPr="00A72956" w:rsidRDefault="00A72956" w:rsidP="00A7295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бесед, консультаций;</w:t>
      </w:r>
    </w:p>
    <w:p w:rsidR="00A72956" w:rsidRPr="00A72956" w:rsidRDefault="00A72956" w:rsidP="00A7295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 – класса по теме «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гимнастика»;</w:t>
      </w:r>
    </w:p>
    <w:p w:rsidR="00A72956" w:rsidRPr="00A72956" w:rsidRDefault="00A72956" w:rsidP="00A7295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и проведение совместных спортивных мероприятий;</w:t>
      </w:r>
    </w:p>
    <w:p w:rsidR="00A72956" w:rsidRPr="00A72956" w:rsidRDefault="00A72956" w:rsidP="00A7295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различных подвижных игр и упражнений;</w:t>
      </w:r>
    </w:p>
    <w:p w:rsidR="00A72956" w:rsidRPr="00A72956" w:rsidRDefault="00A72956" w:rsidP="00A7295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музыки.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III. </w:t>
      </w:r>
      <w:proofErr w:type="spellStart"/>
      <w:r w:rsidRPr="00A72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Контрольно</w:t>
      </w:r>
      <w:proofErr w:type="spellEnd"/>
      <w:r w:rsidRPr="00A72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- аналитический этап.</w:t>
      </w:r>
    </w:p>
    <w:p w:rsidR="00A72956" w:rsidRPr="00A72956" w:rsidRDefault="007B39FD" w:rsidP="00A7295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Педагогического совета </w:t>
      </w:r>
      <w:r w:rsidR="00A72956"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тему: «Нетрадиционные способы решения задачи ФГОС по сохранению и укреплению физического здоровья дошкольников»;</w:t>
      </w:r>
    </w:p>
    <w:p w:rsidR="00A72956" w:rsidRPr="00A72956" w:rsidRDefault="00A72956" w:rsidP="00A7295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анализ результатов по реализации педагогического проекта, выявление эффективности.</w:t>
      </w:r>
    </w:p>
    <w:p w:rsidR="00A72956" w:rsidRPr="00A72956" w:rsidRDefault="007B39FD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u w:val="single"/>
          <w:lang w:eastAsia="ru-RU"/>
        </w:rPr>
        <w:t>Реализация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72956" w:rsidRPr="00A72956" w:rsidRDefault="00A72956" w:rsidP="00A7295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инвентаря для занятий «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гимнастикой»: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фитболы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различного диаметра, в зависимости от возраста и роста занимающихся. ( Диаметр мяча для детей 3-5 лет - 45 см, для детей от 5 до 6 лет - 50 см, от 6 до 7 лет - 55 см.);</w:t>
      </w:r>
    </w:p>
    <w:p w:rsidR="00A72956" w:rsidRPr="00A72956" w:rsidRDefault="00A72956" w:rsidP="00A7295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современных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технологий, методической литературы, опыта работы по данной проблеме;</w:t>
      </w:r>
    </w:p>
    <w:p w:rsidR="00A72956" w:rsidRPr="00A72956" w:rsidRDefault="00A72956" w:rsidP="00A7295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презентаций по темам: «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гимнастика», «Путешествие в страну мячей»;</w:t>
      </w:r>
    </w:p>
    <w:p w:rsidR="00A72956" w:rsidRPr="00A72956" w:rsidRDefault="00A72956" w:rsidP="00A7295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памятки «Золотые правила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-гимнастики»;</w:t>
      </w:r>
    </w:p>
    <w:p w:rsidR="00A72956" w:rsidRPr="00A72956" w:rsidRDefault="00A72956" w:rsidP="00A7295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Подборка необходимого информационного материала для родителей для выступления на родительских собраниях на темы: «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гимнастика», «Чем </w:t>
      </w:r>
      <w:proofErr w:type="gram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полезен</w:t>
      </w:r>
      <w:proofErr w:type="gram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?», анкетирование родителей.</w:t>
      </w:r>
    </w:p>
    <w:p w:rsidR="00A72956" w:rsidRPr="00A72956" w:rsidRDefault="00A72956" w:rsidP="00A7295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 – класс для родителей «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гимнастика»;</w:t>
      </w:r>
    </w:p>
    <w:p w:rsidR="00A72956" w:rsidRPr="00A72956" w:rsidRDefault="00A72956" w:rsidP="00A7295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консультаций и анкетирование педагогов ДОУ;</w:t>
      </w:r>
    </w:p>
    <w:p w:rsidR="00A72956" w:rsidRPr="00A72956" w:rsidRDefault="00A72956" w:rsidP="00A7295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конспектов занятий, сценариев досугов и развлечений для дошкольников;</w:t>
      </w:r>
    </w:p>
    <w:p w:rsidR="00A72956" w:rsidRPr="00A72956" w:rsidRDefault="00A72956" w:rsidP="00A7295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картотеки упражнений с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фитболом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72956" w:rsidRPr="00A72956" w:rsidRDefault="00A72956" w:rsidP="00A7295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Подбор подвижных игр и упражнений на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фитболах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воспитанников ДОУ;</w:t>
      </w:r>
    </w:p>
    <w:p w:rsidR="00A72956" w:rsidRPr="00A72956" w:rsidRDefault="00A72956" w:rsidP="00A7295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Интегрированное занятие «Волшебная страна мячей»;</w:t>
      </w:r>
    </w:p>
    <w:p w:rsidR="00A72956" w:rsidRPr="00A72956" w:rsidRDefault="00A72956" w:rsidP="00A7295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Спортивное развлечение «Путешествие в страну мячей»;</w:t>
      </w:r>
    </w:p>
    <w:p w:rsidR="00A72956" w:rsidRPr="00A72956" w:rsidRDefault="00A72956" w:rsidP="00A7295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 праздник с родителями «Мой весёлый звонкий мяч»;</w:t>
      </w:r>
    </w:p>
    <w:p w:rsidR="00A72956" w:rsidRPr="00A72956" w:rsidRDefault="00A72956" w:rsidP="00A7295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 праздник «Айболит» ко дню открытых дверей в ДОУ;</w:t>
      </w:r>
    </w:p>
    <w:p w:rsidR="00A72956" w:rsidRPr="00A72956" w:rsidRDefault="00A72956" w:rsidP="00A7295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Физкультурное занятие по сказке «Колобок»;</w:t>
      </w:r>
    </w:p>
    <w:p w:rsidR="00A72956" w:rsidRPr="00A72956" w:rsidRDefault="00A72956" w:rsidP="00A7295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Выступления с танцем на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фитболах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«Виноватая тучка» на детских праздниках в ДОУ (выпуск детей в школу, праздник мам).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39FD" w:rsidRDefault="007B39FD" w:rsidP="00A72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u w:val="single"/>
          <w:lang w:eastAsia="ru-RU"/>
        </w:rPr>
      </w:pPr>
    </w:p>
    <w:p w:rsidR="00455C94" w:rsidRDefault="00455C94" w:rsidP="00A72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u w:val="single"/>
          <w:lang w:eastAsia="ru-RU"/>
        </w:rPr>
      </w:pPr>
    </w:p>
    <w:p w:rsidR="00455C94" w:rsidRDefault="00455C94" w:rsidP="00A72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u w:val="single"/>
          <w:lang w:eastAsia="ru-RU"/>
        </w:rPr>
      </w:pPr>
    </w:p>
    <w:p w:rsidR="00455C94" w:rsidRDefault="00455C94" w:rsidP="00A72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u w:val="single"/>
          <w:lang w:eastAsia="ru-RU"/>
        </w:rPr>
      </w:pPr>
    </w:p>
    <w:p w:rsidR="00455C94" w:rsidRDefault="00455C94" w:rsidP="00A72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u w:val="single"/>
          <w:lang w:eastAsia="ru-RU"/>
        </w:rPr>
      </w:pPr>
    </w:p>
    <w:p w:rsidR="00455C94" w:rsidRDefault="00455C94" w:rsidP="00A72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u w:val="single"/>
          <w:lang w:eastAsia="ru-RU"/>
        </w:rPr>
      </w:pPr>
    </w:p>
    <w:p w:rsidR="00455C94" w:rsidRDefault="00455C94" w:rsidP="00A72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u w:val="single"/>
          <w:lang w:eastAsia="ru-RU"/>
        </w:rPr>
      </w:pPr>
    </w:p>
    <w:p w:rsidR="00A72956" w:rsidRPr="00455C94" w:rsidRDefault="00A72956" w:rsidP="00455C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52525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i/>
          <w:color w:val="252525"/>
          <w:sz w:val="28"/>
          <w:szCs w:val="28"/>
          <w:lang w:eastAsia="ru-RU"/>
        </w:rPr>
        <w:lastRenderedPageBreak/>
        <w:t>Презентация проекта </w:t>
      </w:r>
      <w:r w:rsidR="00455C94" w:rsidRPr="00455C94">
        <w:rPr>
          <w:rFonts w:ascii="Times New Roman" w:eastAsia="Times New Roman" w:hAnsi="Times New Roman" w:cs="Times New Roman"/>
          <w:i/>
          <w:color w:val="252525"/>
          <w:sz w:val="28"/>
          <w:szCs w:val="28"/>
          <w:lang w:eastAsia="ru-RU"/>
        </w:rPr>
        <w:t>н</w:t>
      </w:r>
      <w:r w:rsidR="007B39FD" w:rsidRPr="00455C94">
        <w:rPr>
          <w:rFonts w:ascii="Times New Roman" w:eastAsia="Times New Roman" w:hAnsi="Times New Roman" w:cs="Times New Roman"/>
          <w:i/>
          <w:color w:val="252525"/>
          <w:sz w:val="28"/>
          <w:szCs w:val="28"/>
          <w:lang w:eastAsia="ru-RU"/>
        </w:rPr>
        <w:t>а педагогическом совете для воспитателей и специалистов ДОУ</w:t>
      </w:r>
    </w:p>
    <w:p w:rsidR="007B39FD" w:rsidRPr="00A72956" w:rsidRDefault="007B39FD" w:rsidP="00A72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:rsidR="00A72956" w:rsidRPr="00A72956" w:rsidRDefault="00A72956" w:rsidP="00A729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«Нетрадиционные способы решения задачи ФГОС по сохранению и укреплению физического здоровья дошкольников»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Цели:</w:t>
      </w:r>
    </w:p>
    <w:p w:rsidR="00A72956" w:rsidRPr="00A72956" w:rsidRDefault="00A72956" w:rsidP="00A72956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опытом работы по применению современной педагогической технологии «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гимнастика»;</w:t>
      </w:r>
    </w:p>
    <w:p w:rsidR="00A72956" w:rsidRPr="00A72956" w:rsidRDefault="00A72956" w:rsidP="00A7295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обучить практическими методами и приёмами работы педагогов по применению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здооровьесберегающей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«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</w:t>
      </w:r>
      <w:proofErr w:type="gram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гимнастика».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Основная идея презентации:</w:t>
      </w:r>
    </w:p>
    <w:p w:rsidR="00A72956" w:rsidRPr="00A72956" w:rsidRDefault="00A72956" w:rsidP="00A72956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навыков здорового образа жизни у детей дошкольного возраста на занятиях по физической культуре с использованием элементов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гимнастики.</w:t>
      </w:r>
    </w:p>
    <w:p w:rsidR="00A72956" w:rsidRPr="00A72956" w:rsidRDefault="00A72956" w:rsidP="00A72956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положительного эмоционального настроя у педагогов за счёт непосредственного вовлечения их в работу с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фитболом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-гимнастика в </w:t>
      </w:r>
      <w:proofErr w:type="gram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нашем</w:t>
      </w:r>
      <w:proofErr w:type="gram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 представлена как современная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здоровьесберегающая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технология, которая направлена на сохранение и стимулирование здоровья детей дошкольного возраста. Мною подобраны и систематизированы комплексы упражнений, подвижные игры для занятий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-гимнастикой с детьми дошкольного возраста, которые укрепляют мышцы спины и брюшного пресса, создают хороший мышечный корсет, способствуют формированию правильного дыхания, моторных функций, формируют навык правильной осанки, влияют на развитие координационных способностей детей.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с мячами в сочетании со сказкой, музыкой развивают творческие способности детей, раскрывают природный потенциал, формируют положительные эмоционально-волевые качества: настойчивость, уверенность, оптимизм, смелость, выдержку и справедливость. Дети получают положительные эмоции от занятий с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фитболами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добиваются успехов в овладении упражнениями, в укреплении своего здоровья.</w:t>
      </w: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Фитболы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позволяют разнообразить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-образовательный процесс в дошкольном учреждении.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проводимой работы родители проявляют повышенный интерес к уровню физического развития и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здоровьесберегающему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воспитанию детей.</w:t>
      </w:r>
    </w:p>
    <w:p w:rsidR="00A72956" w:rsidRDefault="00A72956" w:rsidP="007B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252525"/>
          <w:sz w:val="28"/>
          <w:szCs w:val="28"/>
          <w:u w:val="single"/>
          <w:lang w:eastAsia="ru-RU"/>
        </w:rPr>
        <w:t>Перспективы развития проекта:</w:t>
      </w:r>
    </w:p>
    <w:p w:rsidR="007B39FD" w:rsidRPr="00A72956" w:rsidRDefault="007B39FD" w:rsidP="007B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Привлечение к занятиям физической культуры и спортом более широкой аудитории к использованию нетрадиционных способов решения задач ФГОС по сохранению и укреплению физического здоровья дошкольников поможет разнообразить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образовательны</w:t>
      </w:r>
      <w:r w:rsidR="007B3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процесс в дошкольном учреждении</w:t>
      </w:r>
    </w:p>
    <w:tbl>
      <w:tblPr>
        <w:tblW w:w="1020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17"/>
        <w:gridCol w:w="7783"/>
      </w:tblGrid>
      <w:tr w:rsidR="00A72956" w:rsidRPr="00A72956" w:rsidTr="00A72956"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2956" w:rsidRPr="00A72956" w:rsidRDefault="00A72956" w:rsidP="00A729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Этапы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2956" w:rsidRPr="00A72956" w:rsidRDefault="00A72956" w:rsidP="00A729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Содержание работы</w:t>
            </w:r>
          </w:p>
        </w:tc>
      </w:tr>
      <w:tr w:rsidR="00A72956" w:rsidRPr="00A72956" w:rsidTr="00A72956"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956" w:rsidRPr="00A72956" w:rsidRDefault="00A72956" w:rsidP="00A729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A72956" w:rsidRPr="00A72956" w:rsidRDefault="00A72956" w:rsidP="00A729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A72956" w:rsidRPr="00A72956" w:rsidRDefault="00A72956" w:rsidP="00A729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A72956" w:rsidRPr="00A72956" w:rsidRDefault="00A72956" w:rsidP="00A729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I этап</w:t>
            </w:r>
          </w:p>
          <w:p w:rsidR="00A72956" w:rsidRPr="00A72956" w:rsidRDefault="00A72956" w:rsidP="00A729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Подготовка и реализация проекта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956" w:rsidRPr="00A72956" w:rsidRDefault="00A72956" w:rsidP="00A72956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инвентаря для занятий «</w:t>
            </w:r>
            <w:proofErr w:type="spellStart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Фитбол</w:t>
            </w:r>
            <w:proofErr w:type="spellEnd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гимнастикой»: </w:t>
            </w:r>
            <w:proofErr w:type="spellStart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фитболы</w:t>
            </w:r>
            <w:proofErr w:type="spellEnd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различного диаметра, в зависимости от возраста и роста занимающихся. ( Диаметр мяча для детей 3-5 лет - 45 см, для детей от 5 до 6 лет - 50 см, от 6 до 7 лет - 55 см.);</w:t>
            </w:r>
          </w:p>
          <w:p w:rsidR="00A72956" w:rsidRPr="00A72956" w:rsidRDefault="00A72956" w:rsidP="00A72956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современных </w:t>
            </w:r>
            <w:proofErr w:type="spellStart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технологий, методической литературы, опыта работы по данной проблеме;</w:t>
            </w:r>
          </w:p>
          <w:p w:rsidR="00A72956" w:rsidRPr="00A72956" w:rsidRDefault="00A72956" w:rsidP="00A72956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презентаций по темам: «</w:t>
            </w:r>
            <w:proofErr w:type="spellStart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Фитбол</w:t>
            </w:r>
            <w:proofErr w:type="spellEnd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гимнастика», «Путешествие в страну мячей»;</w:t>
            </w:r>
          </w:p>
          <w:p w:rsidR="00A72956" w:rsidRPr="00A72956" w:rsidRDefault="00A72956" w:rsidP="00A72956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памятки «Золотые правила </w:t>
            </w:r>
            <w:proofErr w:type="spellStart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фитбол</w:t>
            </w:r>
            <w:proofErr w:type="spellEnd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-гимнастики»;</w:t>
            </w:r>
          </w:p>
          <w:p w:rsidR="00A72956" w:rsidRPr="00A72956" w:rsidRDefault="00A72956" w:rsidP="00A72956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картотеки упражнений с </w:t>
            </w:r>
            <w:proofErr w:type="spellStart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фитболом</w:t>
            </w:r>
            <w:proofErr w:type="spellEnd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72956" w:rsidRPr="00A72956" w:rsidRDefault="00A72956" w:rsidP="00A72956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Подбор подвижных игр и упражнений на </w:t>
            </w:r>
            <w:proofErr w:type="spellStart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фитболах</w:t>
            </w:r>
            <w:proofErr w:type="spellEnd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воспитанников ДОУ.</w:t>
            </w:r>
          </w:p>
        </w:tc>
      </w:tr>
      <w:tr w:rsidR="00A72956" w:rsidRPr="00A72956" w:rsidTr="00A72956"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956" w:rsidRPr="00A72956" w:rsidRDefault="00A72956" w:rsidP="00A729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A72956" w:rsidRPr="00A72956" w:rsidRDefault="00A72956" w:rsidP="00A729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A72956" w:rsidRPr="00A72956" w:rsidRDefault="00A72956" w:rsidP="00A729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A72956" w:rsidRPr="00A72956" w:rsidRDefault="00A72956" w:rsidP="00A729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A72956" w:rsidRPr="00A72956" w:rsidRDefault="00A72956" w:rsidP="00A729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A72956" w:rsidRPr="00A72956" w:rsidRDefault="00A72956" w:rsidP="00A729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II этап</w:t>
            </w:r>
          </w:p>
          <w:p w:rsidR="00A72956" w:rsidRPr="00A72956" w:rsidRDefault="00A72956" w:rsidP="00A729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Реализация проекта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956" w:rsidRPr="00A72956" w:rsidRDefault="00A72956" w:rsidP="00A729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Взаимодействие с детьми:</w:t>
            </w:r>
          </w:p>
          <w:p w:rsidR="00A72956" w:rsidRPr="00A72956" w:rsidRDefault="00A72956" w:rsidP="00A72956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Игры и упражнения на </w:t>
            </w:r>
            <w:proofErr w:type="spellStart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фитбол</w:t>
            </w:r>
            <w:proofErr w:type="spellEnd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мячах;</w:t>
            </w:r>
          </w:p>
          <w:p w:rsidR="00A72956" w:rsidRPr="00A72956" w:rsidRDefault="00A72956" w:rsidP="00A72956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Подвижные игры с </w:t>
            </w:r>
            <w:proofErr w:type="spellStart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фитболами</w:t>
            </w:r>
            <w:proofErr w:type="spellEnd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72956" w:rsidRPr="00A72956" w:rsidRDefault="00A72956" w:rsidP="00A72956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Интегрированное занятие «Волшебная страна мячей»;</w:t>
            </w:r>
          </w:p>
          <w:p w:rsidR="00A72956" w:rsidRPr="00A72956" w:rsidRDefault="00A72956" w:rsidP="00A72956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Спортивное развлечение «Путешествие в страну мячей»;</w:t>
            </w:r>
          </w:p>
          <w:p w:rsidR="00A72956" w:rsidRPr="00A72956" w:rsidRDefault="00A72956" w:rsidP="00A72956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праздник с родителями «Мой весёлый звонкий мяч»;</w:t>
            </w:r>
          </w:p>
          <w:p w:rsidR="00A72956" w:rsidRPr="00A72956" w:rsidRDefault="00A72956" w:rsidP="00A72956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праздник «Айболит» ко дню открытых дверей в ДОУ;</w:t>
            </w:r>
          </w:p>
          <w:p w:rsidR="00A72956" w:rsidRPr="00A72956" w:rsidRDefault="00A72956" w:rsidP="00A72956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Физкультурное занятие по сказке «Колобок»;</w:t>
            </w:r>
          </w:p>
          <w:p w:rsidR="00A72956" w:rsidRPr="00A72956" w:rsidRDefault="00A72956" w:rsidP="00A729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Взаимодействие с родителями:</w:t>
            </w:r>
          </w:p>
          <w:p w:rsidR="00A72956" w:rsidRPr="00A72956" w:rsidRDefault="00A72956" w:rsidP="00A72956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Подборка необходимого информационного материала для выступления на родительских собраниях на темы: «</w:t>
            </w:r>
            <w:proofErr w:type="spellStart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Фитбол</w:t>
            </w:r>
            <w:proofErr w:type="spellEnd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гимнастика», «Чем </w:t>
            </w:r>
            <w:proofErr w:type="gramStart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полезен</w:t>
            </w:r>
            <w:proofErr w:type="gramEnd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фитбол</w:t>
            </w:r>
            <w:proofErr w:type="spellEnd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?»;</w:t>
            </w:r>
          </w:p>
          <w:p w:rsidR="00A72956" w:rsidRPr="00A72956" w:rsidRDefault="00A72956" w:rsidP="00A72956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Анкетирование;</w:t>
            </w:r>
          </w:p>
          <w:p w:rsidR="00A72956" w:rsidRPr="00A72956" w:rsidRDefault="00A72956" w:rsidP="00A72956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Ознакомление с «Золотыми правилами </w:t>
            </w:r>
            <w:proofErr w:type="spellStart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фитбол</w:t>
            </w:r>
            <w:proofErr w:type="spellEnd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-гимнастики»;</w:t>
            </w:r>
          </w:p>
          <w:p w:rsidR="00A72956" w:rsidRPr="00A72956" w:rsidRDefault="00A72956" w:rsidP="00A72956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праздник «Мой весёлый звонкий мяч»;</w:t>
            </w:r>
          </w:p>
          <w:p w:rsidR="00A72956" w:rsidRPr="00A72956" w:rsidRDefault="00A72956" w:rsidP="00A72956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Мастер – класс «</w:t>
            </w:r>
            <w:proofErr w:type="spellStart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Фитбол</w:t>
            </w:r>
            <w:proofErr w:type="spellEnd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гимнастика»;</w:t>
            </w:r>
          </w:p>
          <w:p w:rsidR="00A72956" w:rsidRPr="00A72956" w:rsidRDefault="00A72956" w:rsidP="00A729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Взаимодействие с педагогами:</w:t>
            </w:r>
          </w:p>
          <w:p w:rsidR="00A72956" w:rsidRPr="00A72956" w:rsidRDefault="00A72956" w:rsidP="00A72956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консультаций и анкетирование;</w:t>
            </w:r>
          </w:p>
          <w:p w:rsidR="00A72956" w:rsidRPr="00A72956" w:rsidRDefault="00A72956" w:rsidP="00A72956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конспектов занятий, сценариев досугов и развлечений для дошкольников;</w:t>
            </w:r>
          </w:p>
          <w:p w:rsidR="00A72956" w:rsidRPr="00A72956" w:rsidRDefault="00A72956" w:rsidP="00A72956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консультаций «</w:t>
            </w:r>
            <w:proofErr w:type="spellStart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Фитбол</w:t>
            </w:r>
            <w:proofErr w:type="spellEnd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гимнастика», «Чем </w:t>
            </w:r>
            <w:proofErr w:type="gramStart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полезен</w:t>
            </w:r>
            <w:proofErr w:type="gramEnd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фитбол</w:t>
            </w:r>
            <w:proofErr w:type="spellEnd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?»;</w:t>
            </w:r>
          </w:p>
          <w:p w:rsidR="00A72956" w:rsidRPr="00A72956" w:rsidRDefault="00A72956" w:rsidP="00A72956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Ознакомление с «Золотыми правилами </w:t>
            </w:r>
            <w:proofErr w:type="spellStart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фитбол</w:t>
            </w:r>
            <w:proofErr w:type="spellEnd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-гимнастики»;</w:t>
            </w:r>
          </w:p>
          <w:p w:rsidR="00A72956" w:rsidRPr="00A72956" w:rsidRDefault="00A72956" w:rsidP="00A72956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 презентаций по темам: «</w:t>
            </w:r>
            <w:proofErr w:type="spellStart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Фитбол</w:t>
            </w:r>
            <w:proofErr w:type="spellEnd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гимнастика», «Путешествие в страну мячей»;</w:t>
            </w:r>
          </w:p>
          <w:p w:rsidR="00A72956" w:rsidRPr="00A72956" w:rsidRDefault="00A72956" w:rsidP="00A72956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 – класс «</w:t>
            </w:r>
            <w:proofErr w:type="spellStart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Фитбол</w:t>
            </w:r>
            <w:proofErr w:type="spellEnd"/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гимнастика».</w:t>
            </w:r>
          </w:p>
        </w:tc>
      </w:tr>
      <w:tr w:rsidR="00A72956" w:rsidRPr="00A72956" w:rsidTr="00A72956"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956" w:rsidRPr="00A72956" w:rsidRDefault="00A72956" w:rsidP="00A729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III этап</w:t>
            </w:r>
          </w:p>
          <w:p w:rsidR="00A72956" w:rsidRPr="00A72956" w:rsidRDefault="00A72956" w:rsidP="00A729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Анализ результатов и выявление эффективности проекта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956" w:rsidRPr="00A72956" w:rsidRDefault="00A72956" w:rsidP="00A72956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 и педагогов</w:t>
            </w:r>
          </w:p>
          <w:p w:rsidR="00A72956" w:rsidRPr="00A72956" w:rsidRDefault="00A72956" w:rsidP="00A72956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Диагностическое обследование детей, выявление эффективности проведённой работы;</w:t>
            </w:r>
          </w:p>
          <w:p w:rsidR="00A72956" w:rsidRPr="00A72956" w:rsidRDefault="00A72956" w:rsidP="00A72956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2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полученных результатов в последующем планировании работы по сохранению и укреплению физического здоровья дошкольников с использованием нетрадиционных способов в соответствии с ФГОС.</w:t>
            </w:r>
          </w:p>
        </w:tc>
      </w:tr>
    </w:tbl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Оценка эффективности проекта: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можно считать успешно реализованным, при условии:</w:t>
      </w:r>
    </w:p>
    <w:p w:rsidR="00A72956" w:rsidRPr="00A72956" w:rsidRDefault="00A72956" w:rsidP="00A72956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 уровня физической подготовленности детей, улучшения в формировании правильной осанки и укрепления мышечного корсета, а также координации движений и равновесия;</w:t>
      </w:r>
    </w:p>
    <w:p w:rsidR="00A72956" w:rsidRPr="00A72956" w:rsidRDefault="00A72956" w:rsidP="00A72956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проявляют повышенный интерес к уровню физического развития, и используют полученные знания для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C94" w:rsidRDefault="00455C94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55C94" w:rsidRDefault="00455C94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55C94" w:rsidRDefault="00455C94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Информационно - методическое обеспечение: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Примерная общеобразо</w:t>
      </w:r>
      <w:r w:rsidR="002C6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ательная программа дошкольного образования ОТ РОЖДЕНИЯ ДО ШКОЛЫ. Под редакцией Н.Е.</w:t>
      </w:r>
      <w:r w:rsidR="002C6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</w:t>
      </w:r>
      <w:r w:rsidR="002C6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Комаровой, М.А.</w:t>
      </w:r>
      <w:r w:rsidR="002C6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Васильевой / издательство МОЗАИКА – СИНТЕЗ Москва, 2014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«Комплексное воздействие упражнений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гимнастики на развитие физических способностей детей» Кузьмина С.В. СПб, ДЕТСВО - ПРЕСС2009.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</w:t>
      </w:r>
      <w:proofErr w:type="gram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аэробика для детей «Танцы на мячах» Сайкина Е.Г., Кузьмина С.В. СПб, ДЕТСВО - ПРЕСС2009.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«Физическая культура в детском саду» Л. И..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издательство МОЗАИКА – СИНТЕЗ Москва, 2014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5.«Подвижные игры и игровые упражнения для детей 5-7 лет»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Пензулаевой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Л.И., МОЗАИКА – СИНТЕЗ Москва, 2011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«Подвижные игры для детей дошкольного возраста» (3 – 5 лет).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Л.И., МОЗАИКА – СИНТЕЗ Москва, 2011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7.Гаврючина Л.В.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в ДОУ. М.: ТЦ Сфера, 2008.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8.Потапчук А.А., Лукина Г.Г.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-гимнастика в дошкольном возрасте : учеб</w:t>
      </w:r>
      <w:proofErr w:type="gram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метод. пособие / под ред. С.П. Евсеева. СПб</w:t>
      </w:r>
      <w:proofErr w:type="gram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Изд-во ГАФК им. П.Ф. Лесгафта1999.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9.Фирилева Ж.Е., Сайкина Е.Г. Фитнес-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данс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СПб, ДЕТСВО - ПРЕСС2010.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10.Спутник руководителя физического воспитания дошкольного воспитания. Под ред. Филипповой С.О. СПб. ДЕТСТВО-ПРЕСС2011.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11.Формирование двигатель</w:t>
      </w:r>
      <w:r w:rsidR="002C6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сферы детей 3-7 лет. </w:t>
      </w:r>
      <w:proofErr w:type="spellStart"/>
      <w:r w:rsidR="002C6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</w:t>
      </w:r>
      <w:proofErr w:type="spellEnd"/>
      <w:r w:rsidR="002C6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bookmarkStart w:id="0" w:name="_GoBack"/>
      <w:bookmarkEnd w:id="0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гимнастика. </w:t>
      </w:r>
      <w:proofErr w:type="spell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Соломенникова</w:t>
      </w:r>
      <w:proofErr w:type="spell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Н.М. , </w:t>
      </w:r>
      <w:proofErr w:type="gramStart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Мишина</w:t>
      </w:r>
      <w:proofErr w:type="gramEnd"/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Т.Н.</w:t>
      </w:r>
      <w:r w:rsidR="002C6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Волгоград. Учитель.2013</w:t>
      </w:r>
    </w:p>
    <w:p w:rsidR="00A72956" w:rsidRPr="00A72956" w:rsidRDefault="00A72956" w:rsidP="00A72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4EE" w:rsidRPr="006C5590" w:rsidRDefault="001074EE">
      <w:pPr>
        <w:rPr>
          <w:rFonts w:ascii="Times New Roman" w:hAnsi="Times New Roman" w:cs="Times New Roman"/>
          <w:sz w:val="28"/>
          <w:szCs w:val="28"/>
        </w:rPr>
      </w:pPr>
    </w:p>
    <w:sectPr w:rsidR="001074EE" w:rsidRPr="006C5590" w:rsidSect="006C5590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9FD" w:rsidRDefault="007B39FD" w:rsidP="007B39FD">
      <w:pPr>
        <w:spacing w:after="0" w:line="240" w:lineRule="auto"/>
      </w:pPr>
      <w:r>
        <w:separator/>
      </w:r>
    </w:p>
  </w:endnote>
  <w:endnote w:type="continuationSeparator" w:id="0">
    <w:p w:rsidR="007B39FD" w:rsidRDefault="007B39FD" w:rsidP="007B3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9FD" w:rsidRDefault="007B39FD" w:rsidP="007B39FD">
      <w:pPr>
        <w:spacing w:after="0" w:line="240" w:lineRule="auto"/>
      </w:pPr>
      <w:r>
        <w:separator/>
      </w:r>
    </w:p>
  </w:footnote>
  <w:footnote w:type="continuationSeparator" w:id="0">
    <w:p w:rsidR="007B39FD" w:rsidRDefault="007B39FD" w:rsidP="007B3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BC8"/>
    <w:multiLevelType w:val="multilevel"/>
    <w:tmpl w:val="5B7AB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85846"/>
    <w:multiLevelType w:val="multilevel"/>
    <w:tmpl w:val="A208A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369C0"/>
    <w:multiLevelType w:val="multilevel"/>
    <w:tmpl w:val="55620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BC003D"/>
    <w:multiLevelType w:val="multilevel"/>
    <w:tmpl w:val="A6FC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D57115"/>
    <w:multiLevelType w:val="multilevel"/>
    <w:tmpl w:val="21088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735E2E"/>
    <w:multiLevelType w:val="multilevel"/>
    <w:tmpl w:val="AD529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B72E87"/>
    <w:multiLevelType w:val="multilevel"/>
    <w:tmpl w:val="5718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4C09BC"/>
    <w:multiLevelType w:val="multilevel"/>
    <w:tmpl w:val="2318C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293747"/>
    <w:multiLevelType w:val="multilevel"/>
    <w:tmpl w:val="E0500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0963E6"/>
    <w:multiLevelType w:val="multilevel"/>
    <w:tmpl w:val="650E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855773"/>
    <w:multiLevelType w:val="multilevel"/>
    <w:tmpl w:val="55AC1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0C011C"/>
    <w:multiLevelType w:val="multilevel"/>
    <w:tmpl w:val="9D2A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3D4D1B"/>
    <w:multiLevelType w:val="multilevel"/>
    <w:tmpl w:val="ACEEC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7D2A1C"/>
    <w:multiLevelType w:val="multilevel"/>
    <w:tmpl w:val="468CD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8C51F0"/>
    <w:multiLevelType w:val="multilevel"/>
    <w:tmpl w:val="37C84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C02BDD"/>
    <w:multiLevelType w:val="multilevel"/>
    <w:tmpl w:val="0BEA4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EE69C8"/>
    <w:multiLevelType w:val="multilevel"/>
    <w:tmpl w:val="C84A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96733A"/>
    <w:multiLevelType w:val="multilevel"/>
    <w:tmpl w:val="A328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2E40DE"/>
    <w:multiLevelType w:val="multilevel"/>
    <w:tmpl w:val="A666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6771C8"/>
    <w:multiLevelType w:val="multilevel"/>
    <w:tmpl w:val="A3AC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3C36B8"/>
    <w:multiLevelType w:val="multilevel"/>
    <w:tmpl w:val="D6C26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19"/>
  </w:num>
  <w:num w:numId="5">
    <w:abstractNumId w:val="7"/>
  </w:num>
  <w:num w:numId="6">
    <w:abstractNumId w:val="14"/>
  </w:num>
  <w:num w:numId="7">
    <w:abstractNumId w:val="18"/>
  </w:num>
  <w:num w:numId="8">
    <w:abstractNumId w:val="6"/>
  </w:num>
  <w:num w:numId="9">
    <w:abstractNumId w:val="13"/>
  </w:num>
  <w:num w:numId="10">
    <w:abstractNumId w:val="8"/>
  </w:num>
  <w:num w:numId="11">
    <w:abstractNumId w:val="15"/>
  </w:num>
  <w:num w:numId="12">
    <w:abstractNumId w:val="3"/>
  </w:num>
  <w:num w:numId="13">
    <w:abstractNumId w:val="17"/>
  </w:num>
  <w:num w:numId="14">
    <w:abstractNumId w:val="20"/>
  </w:num>
  <w:num w:numId="15">
    <w:abstractNumId w:val="2"/>
  </w:num>
  <w:num w:numId="16">
    <w:abstractNumId w:val="12"/>
  </w:num>
  <w:num w:numId="17">
    <w:abstractNumId w:val="10"/>
  </w:num>
  <w:num w:numId="18">
    <w:abstractNumId w:val="16"/>
  </w:num>
  <w:num w:numId="19">
    <w:abstractNumId w:val="0"/>
  </w:num>
  <w:num w:numId="20">
    <w:abstractNumId w:val="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C3D"/>
    <w:rsid w:val="001074EE"/>
    <w:rsid w:val="002C617E"/>
    <w:rsid w:val="00320C3D"/>
    <w:rsid w:val="00455C94"/>
    <w:rsid w:val="006C5590"/>
    <w:rsid w:val="007B39FD"/>
    <w:rsid w:val="00A7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956"/>
    <w:rPr>
      <w:rFonts w:ascii="Tahoma" w:hAnsi="Tahoma" w:cs="Tahoma"/>
      <w:sz w:val="16"/>
      <w:szCs w:val="16"/>
    </w:rPr>
  </w:style>
  <w:style w:type="character" w:customStyle="1" w:styleId="3Exact">
    <w:name w:val="Основной текст (3) Exact"/>
    <w:basedOn w:val="a0"/>
    <w:rsid w:val="00A729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styleId="a5">
    <w:name w:val="header"/>
    <w:basedOn w:val="a"/>
    <w:link w:val="a6"/>
    <w:uiPriority w:val="99"/>
    <w:unhideWhenUsed/>
    <w:rsid w:val="007B3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39FD"/>
  </w:style>
  <w:style w:type="paragraph" w:styleId="a7">
    <w:name w:val="footer"/>
    <w:basedOn w:val="a"/>
    <w:link w:val="a8"/>
    <w:uiPriority w:val="99"/>
    <w:unhideWhenUsed/>
    <w:rsid w:val="007B3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39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956"/>
    <w:rPr>
      <w:rFonts w:ascii="Tahoma" w:hAnsi="Tahoma" w:cs="Tahoma"/>
      <w:sz w:val="16"/>
      <w:szCs w:val="16"/>
    </w:rPr>
  </w:style>
  <w:style w:type="character" w:customStyle="1" w:styleId="3Exact">
    <w:name w:val="Основной текст (3) Exact"/>
    <w:basedOn w:val="a0"/>
    <w:rsid w:val="00A729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styleId="a5">
    <w:name w:val="header"/>
    <w:basedOn w:val="a"/>
    <w:link w:val="a6"/>
    <w:uiPriority w:val="99"/>
    <w:unhideWhenUsed/>
    <w:rsid w:val="007B3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39FD"/>
  </w:style>
  <w:style w:type="paragraph" w:styleId="a7">
    <w:name w:val="footer"/>
    <w:basedOn w:val="a"/>
    <w:link w:val="a8"/>
    <w:uiPriority w:val="99"/>
    <w:unhideWhenUsed/>
    <w:rsid w:val="007B3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3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1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2473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045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37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429070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39289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930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59926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5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54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457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733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0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06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7982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647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60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348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978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085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357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9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1952</Words>
  <Characters>11129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2024-09-18T06:21:00Z</dcterms:created>
  <dcterms:modified xsi:type="dcterms:W3CDTF">2024-09-18T06:21:00Z</dcterms:modified>
</cp:coreProperties>
</file>